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2C3E4" w14:textId="1D06025F" w:rsidR="00A21446" w:rsidRDefault="00A21446" w:rsidP="00A21446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Практическая работа № 1</w:t>
      </w:r>
    </w:p>
    <w:p w14:paraId="0A95C2CB" w14:textId="77777777" w:rsidR="00A21446" w:rsidRDefault="00A21446" w:rsidP="00A21446">
      <w:pPr>
        <w:jc w:val="center"/>
        <w:rPr>
          <w:b/>
          <w:bCs/>
          <w:sz w:val="28"/>
        </w:rPr>
      </w:pPr>
    </w:p>
    <w:p w14:paraId="737CF0D7" w14:textId="6385491D" w:rsidR="00A21446" w:rsidRPr="002E0AAA" w:rsidRDefault="00A21446" w:rsidP="00A21446">
      <w:pPr>
        <w:jc w:val="center"/>
        <w:rPr>
          <w:b/>
          <w:sz w:val="28"/>
          <w:szCs w:val="28"/>
        </w:rPr>
      </w:pPr>
      <w:r w:rsidRPr="002E0AAA">
        <w:rPr>
          <w:b/>
          <w:bCs/>
          <w:sz w:val="28"/>
        </w:rPr>
        <w:t xml:space="preserve">1 </w:t>
      </w:r>
      <w:r w:rsidRPr="002E0AAA">
        <w:rPr>
          <w:b/>
          <w:sz w:val="28"/>
          <w:szCs w:val="28"/>
        </w:rPr>
        <w:t>Построение структурно-логической схемы предприятия</w:t>
      </w:r>
    </w:p>
    <w:p w14:paraId="1B304C96" w14:textId="77777777" w:rsidR="00A21446" w:rsidRDefault="00A21446" w:rsidP="00A21446">
      <w:pPr>
        <w:ind w:firstLine="720"/>
        <w:jc w:val="center"/>
        <w:rPr>
          <w:b/>
          <w:bCs/>
          <w:sz w:val="28"/>
        </w:rPr>
      </w:pPr>
    </w:p>
    <w:p w14:paraId="26F6E04C" w14:textId="77777777" w:rsidR="00A21446" w:rsidRPr="00F3659E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Задание: по результатам производственной практики необходимо представить структурную схему организации производства, в которой должны быть отражены:</w:t>
      </w:r>
    </w:p>
    <w:p w14:paraId="68079A39" w14:textId="77777777" w:rsidR="00A21446" w:rsidRPr="00F3659E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1) иерархия управления;</w:t>
      </w:r>
    </w:p>
    <w:p w14:paraId="06B47C04" w14:textId="77777777" w:rsidR="00A21446" w:rsidRPr="00F3659E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2) полная схема подразделения;</w:t>
      </w:r>
    </w:p>
    <w:p w14:paraId="550649DE" w14:textId="77777777" w:rsidR="00A21446" w:rsidRPr="00F3659E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3) взаимосвязи по вертикали и по горизонтали между подразделениями и с управленческой структурой;</w:t>
      </w:r>
    </w:p>
    <w:p w14:paraId="6D4CAE20" w14:textId="77777777" w:rsidR="00A21446" w:rsidRPr="00F3659E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4) функции и задачи подразделений;</w:t>
      </w:r>
    </w:p>
    <w:p w14:paraId="31C0F1B8" w14:textId="77777777" w:rsidR="00A21446" w:rsidRPr="00F3659E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5) виды деятельности и исполнители;</w:t>
      </w:r>
    </w:p>
    <w:p w14:paraId="5205EF7E" w14:textId="77777777" w:rsidR="00A21446" w:rsidRPr="00F3659E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6) стратегия производства и конечные цели;</w:t>
      </w:r>
    </w:p>
    <w:p w14:paraId="48C191D6" w14:textId="77777777" w:rsidR="00A21446" w:rsidRDefault="00A21446" w:rsidP="00A21446">
      <w:pPr>
        <w:ind w:firstLine="709"/>
        <w:jc w:val="both"/>
        <w:rPr>
          <w:sz w:val="28"/>
          <w:szCs w:val="28"/>
        </w:rPr>
      </w:pPr>
      <w:r w:rsidRPr="00F3659E">
        <w:rPr>
          <w:sz w:val="28"/>
          <w:szCs w:val="28"/>
        </w:rPr>
        <w:t>Структурная схема (рис.1) будущего предприятия должна отражать те же элементы управления связи, задачи и цели, но по своему содержанию она может быть проще, при этом схема в последующих лабораторных работах не обязательно должна быть по содержанию оставаться неизменной. Ее наполнение и содержание можно будет корректировать в процессе обучения. Это обусловлено субъектными причинами и объективным изменением законодательной основы, конъюнктуры рынка экономической ситуации. Изменение структурной схемы возможно и в связи с расширением кругозора исполнителя в ходе работы. Структурная съема – это графический сценарий, каркас  (схема) бизнес-плана и менеджмента, поэтому ее содержание неизбежно будет корректироваться все время.</w:t>
      </w:r>
    </w:p>
    <w:p w14:paraId="42522E0F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C4D"/>
    <w:rsid w:val="00A21446"/>
    <w:rsid w:val="00BC3C4D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22A65"/>
  <w15:chartTrackingRefBased/>
  <w15:docId w15:val="{51FA9CF2-52F9-40B1-934E-8D3CE6827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14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2020-08-29T07:25:00Z</dcterms:created>
  <dcterms:modified xsi:type="dcterms:W3CDTF">2020-08-29T07:25:00Z</dcterms:modified>
</cp:coreProperties>
</file>